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87A" w:rsidRDefault="0032787A" w:rsidP="0032787A">
      <w:pPr>
        <w:shd w:val="clear" w:color="auto" w:fill="FFFFFF"/>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Спортивно-массовое мероприятие  патриотической направленности</w:t>
      </w:r>
    </w:p>
    <w:p w:rsidR="0032787A" w:rsidRDefault="0032787A" w:rsidP="0032787A">
      <w:pPr>
        <w:shd w:val="clear" w:color="auto" w:fill="FFFFFF"/>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«Зарница»</w:t>
      </w:r>
    </w:p>
    <w:p w:rsidR="0032787A" w:rsidRDefault="0032787A" w:rsidP="0032787A">
      <w:pPr>
        <w:shd w:val="clear" w:color="auto" w:fill="FFFFFF"/>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 сотрудничестве с центром тестирования ВФСК «ГТО» и стадионом «Труд»</w:t>
      </w:r>
    </w:p>
    <w:p w:rsidR="0032787A" w:rsidRDefault="0032787A" w:rsidP="0032787A">
      <w:pPr>
        <w:shd w:val="clear" w:color="auto" w:fill="FFFFFF"/>
        <w:spacing w:after="0"/>
        <w:rPr>
          <w:rFonts w:ascii="Times New Roman" w:eastAsia="Times New Roman" w:hAnsi="Times New Roman" w:cs="Times New Roman"/>
          <w:b/>
          <w:color w:val="000000"/>
          <w:sz w:val="28"/>
          <w:szCs w:val="28"/>
        </w:rPr>
      </w:pPr>
    </w:p>
    <w:p w:rsidR="0032787A" w:rsidRPr="001B3CA5" w:rsidRDefault="0032787A" w:rsidP="0032787A">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Организатор</w:t>
      </w:r>
      <w:r>
        <w:rPr>
          <w:rFonts w:ascii="Times New Roman" w:eastAsia="Times New Roman" w:hAnsi="Times New Roman" w:cs="Times New Roman"/>
          <w:color w:val="000000"/>
          <w:sz w:val="28"/>
          <w:szCs w:val="28"/>
        </w:rPr>
        <w:t>: Трухина Вероника Павловна</w:t>
      </w:r>
    </w:p>
    <w:p w:rsidR="0032787A" w:rsidRPr="002D7AF0" w:rsidRDefault="0032787A" w:rsidP="0032787A">
      <w:pPr>
        <w:shd w:val="clear" w:color="auto" w:fill="FFFFFF"/>
        <w:spacing w:after="0"/>
        <w:rPr>
          <w:rFonts w:ascii="Times New Roman" w:eastAsia="Times New Roman" w:hAnsi="Times New Roman" w:cs="Times New Roman"/>
          <w:color w:val="000000"/>
          <w:sz w:val="28"/>
          <w:szCs w:val="28"/>
        </w:rPr>
      </w:pPr>
      <w:r w:rsidRPr="001B3CA5">
        <w:rPr>
          <w:rFonts w:ascii="Times New Roman" w:eastAsia="Times New Roman" w:hAnsi="Times New Roman" w:cs="Times New Roman"/>
          <w:b/>
          <w:color w:val="000000"/>
          <w:sz w:val="28"/>
          <w:szCs w:val="28"/>
        </w:rPr>
        <w:t>Сроки реализации</w:t>
      </w:r>
      <w:r w:rsidRPr="001B3C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21.06.2021</w:t>
      </w:r>
      <w:r w:rsidRPr="001B3CA5">
        <w:rPr>
          <w:rFonts w:ascii="Times New Roman" w:eastAsia="Times New Roman" w:hAnsi="Times New Roman" w:cs="Times New Roman"/>
          <w:color w:val="000000"/>
          <w:sz w:val="28"/>
          <w:szCs w:val="28"/>
        </w:rPr>
        <w:t xml:space="preserve"> </w:t>
      </w:r>
    </w:p>
    <w:p w:rsidR="0032787A" w:rsidRDefault="0032787A" w:rsidP="0032787A">
      <w:pPr>
        <w:shd w:val="clear" w:color="auto" w:fill="FFFFFF"/>
        <w:spacing w:after="0"/>
        <w:jc w:val="both"/>
        <w:rPr>
          <w:rFonts w:ascii="Times New Roman" w:eastAsia="Times New Roman" w:hAnsi="Times New Roman" w:cs="Times New Roman"/>
          <w:color w:val="000000"/>
          <w:sz w:val="28"/>
          <w:szCs w:val="28"/>
        </w:rPr>
      </w:pPr>
      <w:r w:rsidRPr="001B3CA5">
        <w:rPr>
          <w:rFonts w:ascii="Times New Roman" w:eastAsia="Times New Roman" w:hAnsi="Times New Roman" w:cs="Times New Roman"/>
          <w:b/>
          <w:color w:val="000000"/>
          <w:sz w:val="28"/>
          <w:szCs w:val="28"/>
        </w:rPr>
        <w:t>Участники</w:t>
      </w:r>
      <w:r w:rsidRPr="001B3CA5">
        <w:rPr>
          <w:rFonts w:ascii="Times New Roman" w:eastAsia="Times New Roman" w:hAnsi="Times New Roman" w:cs="Times New Roman"/>
          <w:color w:val="000000"/>
          <w:sz w:val="28"/>
          <w:szCs w:val="28"/>
        </w:rPr>
        <w:t>: педагогический состав учреждения,</w:t>
      </w:r>
      <w:r>
        <w:rPr>
          <w:rFonts w:ascii="Times New Roman" w:eastAsia="Times New Roman" w:hAnsi="Times New Roman" w:cs="Times New Roman"/>
          <w:color w:val="000000"/>
          <w:sz w:val="28"/>
          <w:szCs w:val="28"/>
        </w:rPr>
        <w:t xml:space="preserve"> центр тестирования ГТО,</w:t>
      </w:r>
      <w:r w:rsidRPr="001B3CA5">
        <w:rPr>
          <w:rFonts w:ascii="Times New Roman" w:eastAsia="Times New Roman" w:hAnsi="Times New Roman" w:cs="Times New Roman"/>
          <w:color w:val="000000"/>
          <w:sz w:val="28"/>
          <w:szCs w:val="28"/>
        </w:rPr>
        <w:t xml:space="preserve"> обучающиеся</w:t>
      </w:r>
    </w:p>
    <w:p w:rsidR="0032787A" w:rsidRDefault="0032787A" w:rsidP="0032787A">
      <w:pPr>
        <w:pStyle w:val="c53"/>
        <w:shd w:val="clear" w:color="auto" w:fill="FFFFFF"/>
        <w:spacing w:before="0" w:beforeAutospacing="0" w:after="0" w:afterAutospacing="0" w:line="276" w:lineRule="auto"/>
        <w:ind w:firstLine="709"/>
        <w:jc w:val="both"/>
        <w:rPr>
          <w:rStyle w:val="c4"/>
          <w:color w:val="000000"/>
          <w:sz w:val="28"/>
          <w:szCs w:val="28"/>
        </w:rPr>
      </w:pPr>
    </w:p>
    <w:p w:rsidR="0032787A" w:rsidRPr="001B3CA5" w:rsidRDefault="0032787A" w:rsidP="0032787A">
      <w:pPr>
        <w:pStyle w:val="c53"/>
        <w:shd w:val="clear" w:color="auto" w:fill="FFFFFF"/>
        <w:spacing w:before="0" w:beforeAutospacing="0" w:after="0" w:afterAutospacing="0" w:line="276" w:lineRule="auto"/>
        <w:ind w:firstLine="709"/>
        <w:jc w:val="both"/>
        <w:rPr>
          <w:color w:val="000000"/>
          <w:sz w:val="28"/>
          <w:szCs w:val="28"/>
        </w:rPr>
      </w:pPr>
      <w:r w:rsidRPr="001B3CA5">
        <w:rPr>
          <w:rStyle w:val="c4"/>
          <w:color w:val="000000"/>
          <w:sz w:val="28"/>
          <w:szCs w:val="28"/>
        </w:rPr>
        <w:t>«…даже само слово "патриотизм" подчас используется в ироническом или даже ругательном смысле. Однако для большинства россиян оно сохранило своё первоначальное значение.  Это чувство гордости перед своим Отечеством, его историей, свершениями. Это стремление сделать свою страну краше, богаче, крепче. Утратив патриотизм, связанные с ним национальную гордость и достоинство, мы потеряем себя как народ, способный на великие свершения».</w:t>
      </w:r>
    </w:p>
    <w:p w:rsidR="0032787A" w:rsidRPr="001B3CA5" w:rsidRDefault="0032787A" w:rsidP="0032787A">
      <w:pPr>
        <w:pStyle w:val="c53"/>
        <w:shd w:val="clear" w:color="auto" w:fill="FFFFFF"/>
        <w:spacing w:before="0" w:beforeAutospacing="0" w:after="0" w:afterAutospacing="0" w:line="276" w:lineRule="auto"/>
        <w:ind w:firstLine="709"/>
        <w:jc w:val="right"/>
        <w:rPr>
          <w:color w:val="000000"/>
          <w:sz w:val="28"/>
          <w:szCs w:val="28"/>
        </w:rPr>
      </w:pPr>
      <w:r w:rsidRPr="001B3CA5">
        <w:rPr>
          <w:rStyle w:val="c39"/>
          <w:color w:val="000000"/>
          <w:sz w:val="28"/>
          <w:szCs w:val="28"/>
        </w:rPr>
        <w:t>В.В.Путин</w:t>
      </w:r>
      <w:r w:rsidRPr="001B3CA5">
        <w:rPr>
          <w:rStyle w:val="c12"/>
          <w:b/>
          <w:bCs/>
          <w:color w:val="000000"/>
          <w:sz w:val="28"/>
          <w:szCs w:val="28"/>
        </w:rPr>
        <w:t>.</w:t>
      </w:r>
    </w:p>
    <w:p w:rsidR="0032787A" w:rsidRPr="00D71E8D" w:rsidRDefault="0032787A" w:rsidP="003B3EC0">
      <w:pPr>
        <w:spacing w:after="0"/>
        <w:jc w:val="center"/>
        <w:rPr>
          <w:rStyle w:val="c43"/>
          <w:b/>
          <w:bCs/>
          <w:iCs/>
          <w:color w:val="000000"/>
          <w:sz w:val="32"/>
          <w:szCs w:val="32"/>
        </w:rPr>
      </w:pPr>
      <w:r>
        <w:rPr>
          <w:rStyle w:val="c43"/>
          <w:b/>
          <w:bCs/>
          <w:iCs/>
          <w:color w:val="000000"/>
          <w:sz w:val="32"/>
          <w:szCs w:val="32"/>
        </w:rPr>
        <w:t>П</w:t>
      </w:r>
      <w:r w:rsidRPr="00D71E8D">
        <w:rPr>
          <w:rStyle w:val="c43"/>
          <w:b/>
          <w:bCs/>
          <w:iCs/>
          <w:color w:val="000000"/>
          <w:sz w:val="32"/>
          <w:szCs w:val="32"/>
        </w:rPr>
        <w:t>ояснительная записка</w:t>
      </w:r>
    </w:p>
    <w:p w:rsidR="0032787A" w:rsidRPr="001B3CA5" w:rsidRDefault="0032787A" w:rsidP="003B3EC0">
      <w:pPr>
        <w:pStyle w:val="c24"/>
        <w:shd w:val="clear" w:color="auto" w:fill="FFFFFF"/>
        <w:spacing w:before="0" w:beforeAutospacing="0" w:after="0" w:afterAutospacing="0" w:line="276" w:lineRule="auto"/>
        <w:ind w:firstLine="709"/>
        <w:jc w:val="both"/>
        <w:rPr>
          <w:color w:val="000000"/>
          <w:sz w:val="28"/>
          <w:szCs w:val="28"/>
        </w:rPr>
      </w:pPr>
      <w:r w:rsidRPr="00EE6DFA">
        <w:rPr>
          <w:rStyle w:val="c4"/>
          <w:b/>
          <w:color w:val="000000"/>
          <w:sz w:val="28"/>
          <w:szCs w:val="28"/>
        </w:rPr>
        <w:t>Актуальность.</w:t>
      </w:r>
      <w:r>
        <w:rPr>
          <w:rStyle w:val="c4"/>
          <w:color w:val="000000"/>
          <w:sz w:val="28"/>
          <w:szCs w:val="28"/>
        </w:rPr>
        <w:t xml:space="preserve"> </w:t>
      </w:r>
      <w:r w:rsidRPr="001B3CA5">
        <w:rPr>
          <w:rStyle w:val="c4"/>
          <w:color w:val="000000"/>
          <w:sz w:val="28"/>
          <w:szCs w:val="28"/>
        </w:rPr>
        <w:t> В настоящее время очень мало внимания уделяется воспитанию учащихся именно как патриотов своего отечества, основной упор в процессе обучения и воспитания делается на профессиональную реализацию и адаптацию к жизни в современном обществе. Проблема патриотизма особенно остро встала в последнее время, в связи с напряженной политической, экономической, социальной атмосферой. Проблемы нравственно-патриотического воспитания отошли на второй план, что недопустимо в процессе развития и воспитания человека и гражданина своего отечества.</w:t>
      </w:r>
    </w:p>
    <w:p w:rsidR="0032787A" w:rsidRPr="001B3CA5" w:rsidRDefault="0032787A" w:rsidP="0032787A">
      <w:pPr>
        <w:pStyle w:val="c24"/>
        <w:shd w:val="clear" w:color="auto" w:fill="FFFFFF"/>
        <w:spacing w:before="0" w:beforeAutospacing="0" w:after="0" w:afterAutospacing="0" w:line="276" w:lineRule="auto"/>
        <w:ind w:firstLine="709"/>
        <w:jc w:val="both"/>
        <w:rPr>
          <w:color w:val="000000"/>
          <w:sz w:val="28"/>
          <w:szCs w:val="28"/>
        </w:rPr>
      </w:pPr>
      <w:r w:rsidRPr="001B3CA5">
        <w:rPr>
          <w:rStyle w:val="c4"/>
          <w:color w:val="000000"/>
          <w:sz w:val="28"/>
          <w:szCs w:val="28"/>
        </w:rPr>
        <w:t>В последние годы идет переосмысление сущности патриотического воспитания: идея воспитания патриотизма и гражданственности, приобретая все большее общественное значение, становится задачей государственной важности. Сегодня, когда на государственном уровне гражданско-патриотическое воспитание выделено в качестве приоритетного направления, месячник «Формирование нравственных качеств подрастающего поколения, воспитание духовности и патриотизма</w:t>
      </w:r>
      <w:r>
        <w:rPr>
          <w:rStyle w:val="c4"/>
          <w:color w:val="000000"/>
          <w:sz w:val="28"/>
          <w:szCs w:val="28"/>
        </w:rPr>
        <w:t>»</w:t>
      </w:r>
      <w:r w:rsidRPr="001B3CA5">
        <w:rPr>
          <w:rStyle w:val="c4"/>
          <w:color w:val="000000"/>
          <w:sz w:val="28"/>
          <w:szCs w:val="28"/>
        </w:rPr>
        <w:t xml:space="preserve"> особенно актуален.</w:t>
      </w:r>
    </w:p>
    <w:p w:rsidR="0032787A" w:rsidRPr="001B3CA5" w:rsidRDefault="0032787A" w:rsidP="0032787A">
      <w:pPr>
        <w:pStyle w:val="c53"/>
        <w:shd w:val="clear" w:color="auto" w:fill="FFFFFF"/>
        <w:spacing w:before="0" w:beforeAutospacing="0" w:after="0" w:afterAutospacing="0" w:line="276" w:lineRule="auto"/>
        <w:ind w:firstLine="709"/>
        <w:jc w:val="both"/>
        <w:rPr>
          <w:color w:val="000000"/>
          <w:sz w:val="28"/>
          <w:szCs w:val="28"/>
        </w:rPr>
      </w:pPr>
      <w:r w:rsidRPr="001B3CA5">
        <w:rPr>
          <w:b/>
          <w:bCs/>
          <w:color w:val="000000"/>
          <w:sz w:val="28"/>
          <w:szCs w:val="28"/>
        </w:rPr>
        <w:t xml:space="preserve">Цель: </w:t>
      </w:r>
      <w:r w:rsidRPr="001B3CA5">
        <w:rPr>
          <w:color w:val="000000"/>
          <w:sz w:val="28"/>
          <w:szCs w:val="28"/>
        </w:rPr>
        <w:t>формирование у обучающихся гражданственности, патриотизма, активной жизненной позиции для успешной их социализации посредством вовлечения  обучающихся, педагогов в активную деятельность по патриотическому воспитанию.</w:t>
      </w:r>
    </w:p>
    <w:p w:rsidR="0032787A" w:rsidRPr="002D7AF0" w:rsidRDefault="0032787A" w:rsidP="0032787A">
      <w:pPr>
        <w:shd w:val="clear" w:color="auto" w:fill="FFFFFF"/>
        <w:spacing w:after="0"/>
        <w:ind w:firstLine="709"/>
        <w:jc w:val="both"/>
        <w:rPr>
          <w:rFonts w:ascii="Times New Roman" w:eastAsia="Times New Roman" w:hAnsi="Times New Roman" w:cs="Times New Roman"/>
          <w:color w:val="000000"/>
          <w:sz w:val="28"/>
          <w:szCs w:val="28"/>
        </w:rPr>
      </w:pPr>
      <w:r w:rsidRPr="001B3CA5">
        <w:rPr>
          <w:rFonts w:ascii="Times New Roman" w:eastAsia="Times New Roman" w:hAnsi="Times New Roman" w:cs="Times New Roman"/>
          <w:b/>
          <w:bCs/>
          <w:color w:val="000000"/>
          <w:sz w:val="28"/>
          <w:szCs w:val="28"/>
        </w:rPr>
        <w:t>Задачи:</w:t>
      </w:r>
    </w:p>
    <w:p w:rsidR="0032787A" w:rsidRPr="001B3CA5" w:rsidRDefault="0032787A" w:rsidP="0032787A">
      <w:pPr>
        <w:numPr>
          <w:ilvl w:val="0"/>
          <w:numId w:val="2"/>
        </w:numPr>
        <w:shd w:val="clear" w:color="auto" w:fill="FFFFFF"/>
        <w:spacing w:after="0"/>
        <w:ind w:left="0" w:firstLine="709"/>
        <w:jc w:val="both"/>
        <w:rPr>
          <w:rFonts w:ascii="Times New Roman" w:eastAsia="Times New Roman" w:hAnsi="Times New Roman" w:cs="Times New Roman"/>
          <w:color w:val="000000"/>
          <w:sz w:val="28"/>
          <w:szCs w:val="28"/>
        </w:rPr>
      </w:pPr>
      <w:r w:rsidRPr="001B3CA5">
        <w:rPr>
          <w:rFonts w:ascii="Times New Roman" w:eastAsia="Times New Roman" w:hAnsi="Times New Roman" w:cs="Times New Roman"/>
          <w:color w:val="000000"/>
          <w:sz w:val="28"/>
          <w:szCs w:val="28"/>
        </w:rPr>
        <w:t xml:space="preserve">развивать патриотические чувства и сознание </w:t>
      </w:r>
      <w:proofErr w:type="gramStart"/>
      <w:r w:rsidRPr="001B3CA5">
        <w:rPr>
          <w:rFonts w:ascii="Times New Roman" w:eastAsia="Times New Roman" w:hAnsi="Times New Roman" w:cs="Times New Roman"/>
          <w:color w:val="000000"/>
          <w:sz w:val="28"/>
          <w:szCs w:val="28"/>
        </w:rPr>
        <w:t>обучающихся</w:t>
      </w:r>
      <w:proofErr w:type="gramEnd"/>
      <w:r w:rsidRPr="001B3CA5">
        <w:rPr>
          <w:rFonts w:ascii="Times New Roman" w:eastAsia="Times New Roman" w:hAnsi="Times New Roman" w:cs="Times New Roman"/>
          <w:color w:val="000000"/>
          <w:sz w:val="28"/>
          <w:szCs w:val="28"/>
        </w:rPr>
        <w:t>;  </w:t>
      </w:r>
    </w:p>
    <w:p w:rsidR="0032787A" w:rsidRPr="001B3CA5" w:rsidRDefault="0032787A" w:rsidP="0032787A">
      <w:pPr>
        <w:numPr>
          <w:ilvl w:val="0"/>
          <w:numId w:val="2"/>
        </w:numPr>
        <w:shd w:val="clear" w:color="auto" w:fill="FFFFFF"/>
        <w:spacing w:after="0"/>
        <w:ind w:left="0" w:firstLine="709"/>
        <w:jc w:val="both"/>
        <w:rPr>
          <w:rFonts w:ascii="Times New Roman" w:eastAsia="Times New Roman" w:hAnsi="Times New Roman" w:cs="Times New Roman"/>
          <w:color w:val="000000"/>
          <w:sz w:val="28"/>
          <w:szCs w:val="28"/>
        </w:rPr>
      </w:pPr>
      <w:r w:rsidRPr="001B3CA5">
        <w:rPr>
          <w:rFonts w:ascii="Times New Roman" w:eastAsia="Times New Roman" w:hAnsi="Times New Roman" w:cs="Times New Roman"/>
          <w:color w:val="000000"/>
          <w:sz w:val="28"/>
          <w:szCs w:val="28"/>
        </w:rPr>
        <w:t xml:space="preserve">выявить </w:t>
      </w:r>
      <w:proofErr w:type="gramStart"/>
      <w:r w:rsidRPr="001B3CA5">
        <w:rPr>
          <w:rFonts w:ascii="Times New Roman" w:eastAsia="Times New Roman" w:hAnsi="Times New Roman" w:cs="Times New Roman"/>
          <w:color w:val="000000"/>
          <w:sz w:val="28"/>
          <w:szCs w:val="28"/>
        </w:rPr>
        <w:t>у</w:t>
      </w:r>
      <w:proofErr w:type="gramEnd"/>
      <w:r w:rsidRPr="001B3CA5">
        <w:rPr>
          <w:rFonts w:ascii="Times New Roman" w:eastAsia="Times New Roman" w:hAnsi="Times New Roman" w:cs="Times New Roman"/>
          <w:color w:val="000000"/>
          <w:sz w:val="28"/>
          <w:szCs w:val="28"/>
        </w:rPr>
        <w:t xml:space="preserve">  </w:t>
      </w:r>
      <w:proofErr w:type="gramStart"/>
      <w:r w:rsidRPr="001B3CA5">
        <w:rPr>
          <w:rFonts w:ascii="Times New Roman" w:eastAsia="Times New Roman" w:hAnsi="Times New Roman" w:cs="Times New Roman"/>
          <w:color w:val="000000"/>
          <w:sz w:val="28"/>
          <w:szCs w:val="28"/>
        </w:rPr>
        <w:t>обучающихся</w:t>
      </w:r>
      <w:proofErr w:type="gramEnd"/>
      <w:r w:rsidRPr="001B3CA5">
        <w:rPr>
          <w:rFonts w:ascii="Times New Roman" w:eastAsia="Times New Roman" w:hAnsi="Times New Roman" w:cs="Times New Roman"/>
          <w:color w:val="000000"/>
          <w:sz w:val="28"/>
          <w:szCs w:val="28"/>
        </w:rPr>
        <w:t xml:space="preserve"> ценности гражданственности,    патриотизма, толерантности, определяющие  модель их жизненного поведения</w:t>
      </w:r>
    </w:p>
    <w:p w:rsidR="0032787A" w:rsidRDefault="0032787A" w:rsidP="0032787A">
      <w:pPr>
        <w:numPr>
          <w:ilvl w:val="0"/>
          <w:numId w:val="2"/>
        </w:numPr>
        <w:shd w:val="clear" w:color="auto" w:fill="FFFFFF"/>
        <w:spacing w:after="0"/>
        <w:ind w:left="0" w:firstLine="709"/>
        <w:jc w:val="both"/>
        <w:rPr>
          <w:rFonts w:ascii="Times New Roman" w:eastAsia="Times New Roman" w:hAnsi="Times New Roman" w:cs="Times New Roman"/>
          <w:color w:val="000000"/>
          <w:sz w:val="28"/>
          <w:szCs w:val="28"/>
        </w:rPr>
      </w:pPr>
      <w:r w:rsidRPr="001B3CA5">
        <w:rPr>
          <w:rFonts w:ascii="Times New Roman" w:eastAsia="Times New Roman" w:hAnsi="Times New Roman" w:cs="Times New Roman"/>
          <w:color w:val="000000"/>
          <w:sz w:val="28"/>
          <w:szCs w:val="28"/>
        </w:rPr>
        <w:t>сохранять  и развивать чувства гордости за свое страну и народ;</w:t>
      </w:r>
    </w:p>
    <w:p w:rsidR="0032787A" w:rsidRPr="002D7AF0" w:rsidRDefault="0032787A" w:rsidP="0032787A">
      <w:pPr>
        <w:numPr>
          <w:ilvl w:val="0"/>
          <w:numId w:val="2"/>
        </w:numPr>
        <w:shd w:val="clear" w:color="auto" w:fill="FFFFFF"/>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поддержать движение ВФСК ГТО</w:t>
      </w:r>
    </w:p>
    <w:p w:rsidR="0032787A" w:rsidRPr="0032787A" w:rsidRDefault="0032787A" w:rsidP="0032787A">
      <w:pPr>
        <w:pStyle w:val="rtecenter"/>
        <w:shd w:val="clear" w:color="auto" w:fill="FFFFFF"/>
        <w:spacing w:before="96" w:beforeAutospacing="0" w:after="192" w:afterAutospacing="0"/>
        <w:jc w:val="center"/>
        <w:rPr>
          <w:rStyle w:val="a5"/>
          <w:i w:val="0"/>
          <w:color w:val="222222"/>
          <w:sz w:val="28"/>
          <w:szCs w:val="28"/>
        </w:rPr>
      </w:pPr>
      <w:r w:rsidRPr="0032787A">
        <w:rPr>
          <w:rStyle w:val="a5"/>
          <w:i w:val="0"/>
          <w:color w:val="222222"/>
          <w:sz w:val="28"/>
          <w:szCs w:val="28"/>
        </w:rPr>
        <w:lastRenderedPageBreak/>
        <w:t>Вступительное слово:</w:t>
      </w:r>
    </w:p>
    <w:p w:rsidR="0032787A" w:rsidRPr="0032787A" w:rsidRDefault="0032787A" w:rsidP="0032787A">
      <w:pPr>
        <w:pStyle w:val="rtecenter"/>
        <w:shd w:val="clear" w:color="auto" w:fill="FFFFFF"/>
        <w:spacing w:before="96" w:beforeAutospacing="0" w:after="192" w:afterAutospacing="0"/>
        <w:jc w:val="center"/>
        <w:rPr>
          <w:color w:val="222222"/>
          <w:sz w:val="28"/>
          <w:szCs w:val="28"/>
        </w:rPr>
      </w:pPr>
      <w:r w:rsidRPr="0032787A">
        <w:rPr>
          <w:rStyle w:val="a5"/>
          <w:i w:val="0"/>
          <w:color w:val="222222"/>
          <w:sz w:val="28"/>
          <w:szCs w:val="28"/>
        </w:rPr>
        <w:t>22 июня 1941 года — одна из самых печальных дат в истории России — День памяти и скорби — день начала Великой Отечественной войны.</w:t>
      </w:r>
    </w:p>
    <w:p w:rsidR="0032787A" w:rsidRPr="0032787A" w:rsidRDefault="0032787A" w:rsidP="0032787A">
      <w:pPr>
        <w:pStyle w:val="a6"/>
        <w:shd w:val="clear" w:color="auto" w:fill="FFFFFF"/>
        <w:spacing w:before="96" w:beforeAutospacing="0" w:after="192" w:afterAutospacing="0"/>
        <w:rPr>
          <w:color w:val="222222"/>
          <w:sz w:val="28"/>
          <w:szCs w:val="28"/>
        </w:rPr>
      </w:pPr>
      <w:r w:rsidRPr="0032787A">
        <w:rPr>
          <w:color w:val="222222"/>
          <w:sz w:val="28"/>
          <w:szCs w:val="28"/>
        </w:rPr>
        <w:t>Рано утром 22 июня 1941 года без объявления войны фашистская Германия напала на Советский Союз, нанеся массированный удар по военным и стратегическим объектам и многим городам.    </w:t>
      </w:r>
    </w:p>
    <w:p w:rsidR="0032787A" w:rsidRPr="0032787A" w:rsidRDefault="0032787A" w:rsidP="0032787A">
      <w:pPr>
        <w:pStyle w:val="a6"/>
        <w:shd w:val="clear" w:color="auto" w:fill="FFFFFF"/>
        <w:spacing w:before="96" w:beforeAutospacing="0" w:after="192" w:afterAutospacing="0"/>
        <w:rPr>
          <w:color w:val="222222"/>
          <w:sz w:val="28"/>
          <w:szCs w:val="28"/>
        </w:rPr>
      </w:pPr>
      <w:r w:rsidRPr="0032787A">
        <w:rPr>
          <w:color w:val="222222"/>
          <w:sz w:val="28"/>
          <w:szCs w:val="28"/>
        </w:rPr>
        <w:t>     Так началась Великая Отечественная война, которая продолжалась 1418 дней и ночей, и в которой СССР потерял около 27 миллионов человек, но смог выстоять. Граждане России чтят память соотечественников, родных и друзей, сражавшихся за свободу Родины минутой молчания.</w:t>
      </w:r>
    </w:p>
    <w:p w:rsidR="001924A6" w:rsidRDefault="001924A6" w:rsidP="001924A6">
      <w:pPr>
        <w:jc w:val="center"/>
        <w:rPr>
          <w:rFonts w:ascii="Times New Roman" w:hAnsi="Times New Roman" w:cs="Times New Roman"/>
          <w:sz w:val="28"/>
        </w:rPr>
      </w:pPr>
      <w:r>
        <w:rPr>
          <w:rFonts w:ascii="Times New Roman" w:hAnsi="Times New Roman" w:cs="Times New Roman"/>
          <w:sz w:val="28"/>
        </w:rPr>
        <w:t>Ход мероприятия</w:t>
      </w:r>
    </w:p>
    <w:p w:rsidR="00A61BCA" w:rsidRDefault="001924A6" w:rsidP="001924A6">
      <w:pPr>
        <w:jc w:val="both"/>
        <w:rPr>
          <w:rFonts w:ascii="Times New Roman" w:hAnsi="Times New Roman" w:cs="Times New Roman"/>
          <w:sz w:val="28"/>
        </w:rPr>
      </w:pPr>
      <w:r>
        <w:rPr>
          <w:rFonts w:ascii="Times New Roman" w:hAnsi="Times New Roman" w:cs="Times New Roman"/>
          <w:sz w:val="28"/>
        </w:rPr>
        <w:t>Отряды проходят все задания, сохраняя дружбу и чувство команды. Вырабатывают чувство ориентации во времени и пространстве. Определяют движение по маршрутному листу  самостоятельно – произвольно.</w:t>
      </w:r>
    </w:p>
    <w:p w:rsidR="00753EE3" w:rsidRDefault="00753EE3" w:rsidP="0032787A">
      <w:pPr>
        <w:pStyle w:val="a3"/>
        <w:numPr>
          <w:ilvl w:val="0"/>
          <w:numId w:val="1"/>
        </w:numPr>
        <w:spacing w:line="240" w:lineRule="auto"/>
        <w:rPr>
          <w:rFonts w:ascii="Times New Roman" w:hAnsi="Times New Roman" w:cs="Times New Roman"/>
          <w:sz w:val="28"/>
          <w:szCs w:val="28"/>
        </w:rPr>
      </w:pPr>
      <w:r w:rsidRPr="004B1283">
        <w:rPr>
          <w:rFonts w:ascii="Times New Roman" w:hAnsi="Times New Roman" w:cs="Times New Roman"/>
          <w:sz w:val="28"/>
          <w:szCs w:val="28"/>
        </w:rPr>
        <w:t>Гибкость</w:t>
      </w:r>
      <w:r w:rsidR="0032787A">
        <w:rPr>
          <w:rFonts w:ascii="Times New Roman" w:hAnsi="Times New Roman" w:cs="Times New Roman"/>
          <w:sz w:val="28"/>
          <w:szCs w:val="28"/>
        </w:rPr>
        <w:t xml:space="preserve"> </w:t>
      </w:r>
    </w:p>
    <w:p w:rsidR="00524C1B" w:rsidRDefault="00524C1B" w:rsidP="003B3EC0">
      <w:pPr>
        <w:pStyle w:val="a3"/>
        <w:spacing w:after="0" w:line="240" w:lineRule="auto"/>
        <w:rPr>
          <w:rFonts w:ascii="Times New Roman" w:hAnsi="Times New Roman" w:cs="Times New Roman"/>
          <w:sz w:val="28"/>
          <w:szCs w:val="28"/>
        </w:rPr>
      </w:pPr>
    </w:p>
    <w:p w:rsidR="00753EE3" w:rsidRDefault="00753EE3" w:rsidP="003B3EC0">
      <w:pPr>
        <w:pStyle w:val="a3"/>
        <w:numPr>
          <w:ilvl w:val="0"/>
          <w:numId w:val="1"/>
        </w:numPr>
        <w:spacing w:after="0" w:line="240" w:lineRule="auto"/>
        <w:rPr>
          <w:rFonts w:ascii="Times New Roman" w:hAnsi="Times New Roman" w:cs="Times New Roman"/>
          <w:sz w:val="28"/>
          <w:szCs w:val="28"/>
        </w:rPr>
      </w:pPr>
      <w:r w:rsidRPr="004B1283">
        <w:rPr>
          <w:rFonts w:ascii="Times New Roman" w:hAnsi="Times New Roman" w:cs="Times New Roman"/>
          <w:sz w:val="28"/>
          <w:szCs w:val="28"/>
        </w:rPr>
        <w:t>Пресс</w:t>
      </w:r>
      <w:r w:rsidR="0032787A">
        <w:rPr>
          <w:rFonts w:ascii="Times New Roman" w:hAnsi="Times New Roman" w:cs="Times New Roman"/>
          <w:sz w:val="28"/>
          <w:szCs w:val="28"/>
        </w:rPr>
        <w:t xml:space="preserve"> </w:t>
      </w:r>
    </w:p>
    <w:p w:rsidR="00524C1B" w:rsidRDefault="00524C1B" w:rsidP="003B3EC0">
      <w:pPr>
        <w:pStyle w:val="a3"/>
        <w:spacing w:after="0" w:line="240" w:lineRule="auto"/>
        <w:rPr>
          <w:rFonts w:ascii="Times New Roman" w:hAnsi="Times New Roman" w:cs="Times New Roman"/>
          <w:sz w:val="28"/>
          <w:szCs w:val="28"/>
        </w:rPr>
      </w:pPr>
    </w:p>
    <w:p w:rsidR="00753EE3" w:rsidRDefault="00753EE3" w:rsidP="003B3EC0">
      <w:pPr>
        <w:pStyle w:val="a3"/>
        <w:numPr>
          <w:ilvl w:val="0"/>
          <w:numId w:val="1"/>
        </w:numPr>
        <w:spacing w:after="0" w:line="240" w:lineRule="auto"/>
        <w:rPr>
          <w:rFonts w:ascii="Times New Roman" w:hAnsi="Times New Roman" w:cs="Times New Roman"/>
          <w:sz w:val="28"/>
          <w:szCs w:val="28"/>
        </w:rPr>
      </w:pPr>
      <w:r w:rsidRPr="004B1283">
        <w:rPr>
          <w:rFonts w:ascii="Times New Roman" w:hAnsi="Times New Roman" w:cs="Times New Roman"/>
          <w:sz w:val="28"/>
          <w:szCs w:val="28"/>
        </w:rPr>
        <w:t>Отжимание/подтягивание</w:t>
      </w:r>
      <w:r w:rsidR="0032787A">
        <w:rPr>
          <w:rFonts w:ascii="Times New Roman" w:hAnsi="Times New Roman" w:cs="Times New Roman"/>
          <w:sz w:val="28"/>
          <w:szCs w:val="28"/>
        </w:rPr>
        <w:t xml:space="preserve"> </w:t>
      </w:r>
    </w:p>
    <w:p w:rsidR="00040338" w:rsidRPr="004B1283" w:rsidRDefault="00040338" w:rsidP="003B3EC0">
      <w:pPr>
        <w:pStyle w:val="a3"/>
        <w:spacing w:after="0" w:line="240" w:lineRule="auto"/>
        <w:rPr>
          <w:rFonts w:ascii="Times New Roman" w:hAnsi="Times New Roman" w:cs="Times New Roman"/>
          <w:sz w:val="28"/>
          <w:szCs w:val="28"/>
        </w:rPr>
      </w:pPr>
    </w:p>
    <w:p w:rsidR="00753EE3" w:rsidRDefault="0032787A" w:rsidP="003B3EC0">
      <w:pPr>
        <w:pStyle w:val="a3"/>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Снайпер – </w:t>
      </w:r>
      <w:r w:rsidR="00753EE3" w:rsidRPr="004B1283">
        <w:rPr>
          <w:rFonts w:ascii="Times New Roman" w:hAnsi="Times New Roman" w:cs="Times New Roman"/>
          <w:sz w:val="28"/>
          <w:szCs w:val="28"/>
        </w:rPr>
        <w:t>Сбить самолеты</w:t>
      </w:r>
      <w:r w:rsidR="004B1283">
        <w:rPr>
          <w:rFonts w:ascii="Times New Roman" w:hAnsi="Times New Roman" w:cs="Times New Roman"/>
          <w:sz w:val="28"/>
          <w:szCs w:val="28"/>
        </w:rPr>
        <w:t xml:space="preserve"> - </w:t>
      </w:r>
      <w:r w:rsidR="00753EE3" w:rsidRPr="004B1283">
        <w:rPr>
          <w:rFonts w:ascii="Times New Roman" w:hAnsi="Times New Roman" w:cs="Times New Roman"/>
          <w:sz w:val="28"/>
          <w:szCs w:val="28"/>
        </w:rPr>
        <w:t>10 попаданий</w:t>
      </w:r>
      <w:r w:rsidR="004B1283">
        <w:rPr>
          <w:rFonts w:ascii="Times New Roman" w:hAnsi="Times New Roman" w:cs="Times New Roman"/>
          <w:sz w:val="28"/>
          <w:szCs w:val="28"/>
        </w:rPr>
        <w:t xml:space="preserve"> на команду </w:t>
      </w:r>
      <w:r w:rsidR="00AD2DA4">
        <w:rPr>
          <w:rFonts w:ascii="Times New Roman" w:hAnsi="Times New Roman" w:cs="Times New Roman"/>
          <w:sz w:val="28"/>
          <w:szCs w:val="28"/>
        </w:rPr>
        <w:t xml:space="preserve"> </w:t>
      </w:r>
    </w:p>
    <w:p w:rsidR="00040338" w:rsidRPr="004B1283" w:rsidRDefault="00040338" w:rsidP="003B3EC0">
      <w:pPr>
        <w:pStyle w:val="a3"/>
        <w:spacing w:after="0" w:line="240" w:lineRule="auto"/>
        <w:rPr>
          <w:rFonts w:ascii="Times New Roman" w:hAnsi="Times New Roman" w:cs="Times New Roman"/>
          <w:sz w:val="28"/>
          <w:szCs w:val="28"/>
        </w:rPr>
      </w:pPr>
    </w:p>
    <w:p w:rsidR="00753EE3" w:rsidRDefault="003B3EC0" w:rsidP="003B3EC0">
      <w:pPr>
        <w:pStyle w:val="a3"/>
        <w:numPr>
          <w:ilvl w:val="0"/>
          <w:numId w:val="1"/>
        </w:num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4029075</wp:posOffset>
            </wp:positionH>
            <wp:positionV relativeFrom="paragraph">
              <wp:posOffset>339090</wp:posOffset>
            </wp:positionV>
            <wp:extent cx="2773045" cy="1943100"/>
            <wp:effectExtent l="19050" t="0" r="8255" b="0"/>
            <wp:wrapTight wrapText="bothSides">
              <wp:wrapPolygon edited="0">
                <wp:start x="-148" y="0"/>
                <wp:lineTo x="-148" y="21388"/>
                <wp:lineTo x="21664" y="21388"/>
                <wp:lineTo x="21664" y="0"/>
                <wp:lineTo x="-148"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a:duotone>
                        <a:schemeClr val="accent5">
                          <a:shade val="45000"/>
                          <a:satMod val="135000"/>
                        </a:schemeClr>
                        <a:prstClr val="white"/>
                      </a:duotone>
                    </a:blip>
                    <a:srcRect l="3681" t="17632" r="50766" b="25344"/>
                    <a:stretch>
                      <a:fillRect/>
                    </a:stretch>
                  </pic:blipFill>
                  <pic:spPr bwMode="auto">
                    <a:xfrm>
                      <a:off x="0" y="0"/>
                      <a:ext cx="2773045" cy="1943100"/>
                    </a:xfrm>
                    <a:prstGeom prst="rect">
                      <a:avLst/>
                    </a:prstGeom>
                    <a:noFill/>
                    <a:ln w="9525">
                      <a:noFill/>
                      <a:miter lim="800000"/>
                      <a:headEnd/>
                      <a:tailEnd/>
                    </a:ln>
                  </pic:spPr>
                </pic:pic>
              </a:graphicData>
            </a:graphic>
          </wp:anchor>
        </w:drawing>
      </w:r>
      <w:r w:rsidR="00753EE3" w:rsidRPr="004B1283">
        <w:rPr>
          <w:rFonts w:ascii="Times New Roman" w:hAnsi="Times New Roman" w:cs="Times New Roman"/>
          <w:sz w:val="28"/>
          <w:szCs w:val="28"/>
        </w:rPr>
        <w:t xml:space="preserve">Тоннель (6-8 желтых барьеров, </w:t>
      </w:r>
      <w:proofErr w:type="gramStart"/>
      <w:r w:rsidR="00753EE3" w:rsidRPr="004B1283">
        <w:rPr>
          <w:rFonts w:ascii="Times New Roman" w:hAnsi="Times New Roman" w:cs="Times New Roman"/>
          <w:sz w:val="28"/>
          <w:szCs w:val="28"/>
        </w:rPr>
        <w:t>расставлены</w:t>
      </w:r>
      <w:proofErr w:type="gramEnd"/>
      <w:r w:rsidR="00753EE3" w:rsidRPr="004B1283">
        <w:rPr>
          <w:rFonts w:ascii="Times New Roman" w:hAnsi="Times New Roman" w:cs="Times New Roman"/>
          <w:sz w:val="28"/>
          <w:szCs w:val="28"/>
        </w:rPr>
        <w:t xml:space="preserve"> в тоннель, задание отряда проползти поочереди и передать эстафету)</w:t>
      </w:r>
      <w:r w:rsidR="00AD2DA4">
        <w:rPr>
          <w:rFonts w:ascii="Times New Roman" w:hAnsi="Times New Roman" w:cs="Times New Roman"/>
          <w:sz w:val="28"/>
          <w:szCs w:val="28"/>
        </w:rPr>
        <w:t xml:space="preserve"> </w:t>
      </w:r>
    </w:p>
    <w:p w:rsidR="00040338" w:rsidRPr="004B1283" w:rsidRDefault="00040338" w:rsidP="003B3EC0">
      <w:pPr>
        <w:pStyle w:val="a3"/>
        <w:spacing w:after="0" w:line="240" w:lineRule="auto"/>
        <w:rPr>
          <w:rFonts w:ascii="Times New Roman" w:hAnsi="Times New Roman" w:cs="Times New Roman"/>
          <w:sz w:val="28"/>
          <w:szCs w:val="28"/>
        </w:rPr>
      </w:pPr>
    </w:p>
    <w:p w:rsidR="00753EE3" w:rsidRPr="00E61578" w:rsidRDefault="00753EE3" w:rsidP="003B3EC0">
      <w:pPr>
        <w:pStyle w:val="a3"/>
        <w:numPr>
          <w:ilvl w:val="0"/>
          <w:numId w:val="1"/>
        </w:numPr>
        <w:spacing w:after="0" w:line="240" w:lineRule="auto"/>
        <w:rPr>
          <w:rFonts w:ascii="Times New Roman" w:hAnsi="Times New Roman" w:cs="Times New Roman"/>
          <w:sz w:val="28"/>
          <w:szCs w:val="28"/>
        </w:rPr>
      </w:pPr>
      <w:r w:rsidRPr="004B1283">
        <w:rPr>
          <w:rFonts w:ascii="Times New Roman" w:hAnsi="Times New Roman" w:cs="Times New Roman"/>
          <w:sz w:val="28"/>
          <w:szCs w:val="28"/>
        </w:rPr>
        <w:t xml:space="preserve">Переноска раненого </w:t>
      </w:r>
    </w:p>
    <w:p w:rsidR="00E61578" w:rsidRPr="004B1283" w:rsidRDefault="00E61578" w:rsidP="003B3EC0">
      <w:pPr>
        <w:pStyle w:val="a3"/>
        <w:spacing w:after="0" w:line="240" w:lineRule="auto"/>
        <w:rPr>
          <w:rFonts w:ascii="Times New Roman" w:hAnsi="Times New Roman" w:cs="Times New Roman"/>
          <w:sz w:val="28"/>
          <w:szCs w:val="28"/>
        </w:rPr>
      </w:pPr>
    </w:p>
    <w:p w:rsidR="00AD2DA4" w:rsidRDefault="00753EE3" w:rsidP="003B3EC0">
      <w:pPr>
        <w:pStyle w:val="a3"/>
        <w:numPr>
          <w:ilvl w:val="0"/>
          <w:numId w:val="1"/>
        </w:numPr>
        <w:spacing w:after="0" w:line="240" w:lineRule="auto"/>
        <w:rPr>
          <w:rFonts w:ascii="Times New Roman" w:hAnsi="Times New Roman" w:cs="Times New Roman"/>
          <w:sz w:val="28"/>
          <w:szCs w:val="28"/>
        </w:rPr>
      </w:pPr>
      <w:proofErr w:type="gramStart"/>
      <w:r w:rsidRPr="004B1283">
        <w:rPr>
          <w:rFonts w:ascii="Times New Roman" w:hAnsi="Times New Roman" w:cs="Times New Roman"/>
          <w:sz w:val="28"/>
          <w:szCs w:val="28"/>
        </w:rPr>
        <w:t>Интеллектуальный</w:t>
      </w:r>
      <w:proofErr w:type="gramEnd"/>
      <w:r w:rsidRPr="004B1283">
        <w:rPr>
          <w:rFonts w:ascii="Times New Roman" w:hAnsi="Times New Roman" w:cs="Times New Roman"/>
          <w:sz w:val="28"/>
          <w:szCs w:val="28"/>
        </w:rPr>
        <w:t xml:space="preserve">  (найти как можно больше слов по патриотизму)</w:t>
      </w:r>
    </w:p>
    <w:p w:rsidR="00040338" w:rsidRPr="004B1283" w:rsidRDefault="00040338" w:rsidP="003B3EC0">
      <w:pPr>
        <w:pStyle w:val="a3"/>
        <w:spacing w:after="0" w:line="240" w:lineRule="auto"/>
        <w:rPr>
          <w:rFonts w:ascii="Times New Roman" w:hAnsi="Times New Roman" w:cs="Times New Roman"/>
          <w:sz w:val="28"/>
          <w:szCs w:val="28"/>
        </w:rPr>
      </w:pPr>
    </w:p>
    <w:p w:rsidR="00E909EE" w:rsidRPr="004B1283" w:rsidRDefault="00E909EE" w:rsidP="0032787A">
      <w:pPr>
        <w:pStyle w:val="a3"/>
        <w:numPr>
          <w:ilvl w:val="0"/>
          <w:numId w:val="1"/>
        </w:numPr>
        <w:spacing w:line="240" w:lineRule="auto"/>
        <w:rPr>
          <w:rFonts w:ascii="Times New Roman" w:hAnsi="Times New Roman" w:cs="Times New Roman"/>
          <w:sz w:val="28"/>
          <w:szCs w:val="28"/>
        </w:rPr>
      </w:pPr>
      <w:r w:rsidRPr="004B1283">
        <w:rPr>
          <w:rFonts w:ascii="Times New Roman" w:hAnsi="Times New Roman" w:cs="Times New Roman"/>
          <w:sz w:val="28"/>
          <w:szCs w:val="28"/>
        </w:rPr>
        <w:t>Ст</w:t>
      </w:r>
      <w:r w:rsidR="004B1283" w:rsidRPr="004B1283">
        <w:rPr>
          <w:rFonts w:ascii="Times New Roman" w:hAnsi="Times New Roman" w:cs="Times New Roman"/>
          <w:sz w:val="28"/>
          <w:szCs w:val="28"/>
        </w:rPr>
        <w:t>анция № 8 “ПРОЙДИ ЧЕРЕЗ БОЛОТО И РАЗМИНИРУЙ ОБЪЕКТ»</w:t>
      </w:r>
    </w:p>
    <w:p w:rsidR="004B1283" w:rsidRPr="004B1283" w:rsidRDefault="00E909EE" w:rsidP="0032787A">
      <w:pPr>
        <w:pStyle w:val="a3"/>
        <w:spacing w:line="240" w:lineRule="auto"/>
        <w:rPr>
          <w:rFonts w:ascii="Times New Roman" w:hAnsi="Times New Roman" w:cs="Times New Roman"/>
          <w:sz w:val="28"/>
          <w:szCs w:val="28"/>
        </w:rPr>
      </w:pPr>
      <w:r w:rsidRPr="004B1283">
        <w:rPr>
          <w:rFonts w:ascii="Times New Roman" w:hAnsi="Times New Roman" w:cs="Times New Roman"/>
          <w:sz w:val="28"/>
          <w:szCs w:val="28"/>
        </w:rPr>
        <w:t xml:space="preserve">Инвентарь: обруч </w:t>
      </w:r>
      <w:r w:rsidR="004B1283" w:rsidRPr="004B1283">
        <w:rPr>
          <w:rFonts w:ascii="Times New Roman" w:hAnsi="Times New Roman" w:cs="Times New Roman"/>
          <w:sz w:val="28"/>
          <w:szCs w:val="28"/>
        </w:rPr>
        <w:t>нитки</w:t>
      </w:r>
    </w:p>
    <w:p w:rsidR="004B1283" w:rsidRPr="004B1283" w:rsidRDefault="00E909EE" w:rsidP="0032787A">
      <w:pPr>
        <w:pStyle w:val="a3"/>
        <w:spacing w:line="240" w:lineRule="auto"/>
        <w:rPr>
          <w:rFonts w:ascii="Times New Roman" w:hAnsi="Times New Roman" w:cs="Times New Roman"/>
          <w:sz w:val="28"/>
          <w:szCs w:val="28"/>
        </w:rPr>
      </w:pPr>
      <w:r w:rsidRPr="004B1283">
        <w:rPr>
          <w:rFonts w:ascii="Times New Roman" w:hAnsi="Times New Roman" w:cs="Times New Roman"/>
          <w:sz w:val="28"/>
          <w:szCs w:val="28"/>
        </w:rPr>
        <w:t xml:space="preserve">Цель: перебраться через “болото”. </w:t>
      </w:r>
    </w:p>
    <w:p w:rsidR="004B1283" w:rsidRPr="004B1283" w:rsidRDefault="004B1283" w:rsidP="0032787A">
      <w:pPr>
        <w:pStyle w:val="a3"/>
        <w:spacing w:line="240" w:lineRule="auto"/>
        <w:rPr>
          <w:rFonts w:ascii="Times New Roman" w:hAnsi="Times New Roman" w:cs="Times New Roman"/>
          <w:sz w:val="28"/>
          <w:szCs w:val="28"/>
        </w:rPr>
      </w:pPr>
      <w:r w:rsidRPr="004B1283">
        <w:rPr>
          <w:rFonts w:ascii="Times New Roman" w:hAnsi="Times New Roman" w:cs="Times New Roman"/>
          <w:sz w:val="28"/>
          <w:szCs w:val="28"/>
        </w:rPr>
        <w:t>Развязать на обруче веревочку (обесточить) забрать провод и вернуться обратно)</w:t>
      </w:r>
      <w:r w:rsidR="00E909EE" w:rsidRPr="004B1283">
        <w:rPr>
          <w:rFonts w:ascii="Times New Roman" w:hAnsi="Times New Roman" w:cs="Times New Roman"/>
          <w:sz w:val="28"/>
          <w:szCs w:val="28"/>
        </w:rPr>
        <w:t xml:space="preserve">. </w:t>
      </w:r>
    </w:p>
    <w:p w:rsidR="00E909EE" w:rsidRDefault="00E909EE" w:rsidP="0032787A">
      <w:pPr>
        <w:pStyle w:val="a3"/>
        <w:spacing w:line="240" w:lineRule="auto"/>
        <w:rPr>
          <w:rFonts w:ascii="Times New Roman" w:hAnsi="Times New Roman" w:cs="Times New Roman"/>
          <w:sz w:val="28"/>
          <w:szCs w:val="28"/>
        </w:rPr>
      </w:pPr>
      <w:r w:rsidRPr="004B1283">
        <w:rPr>
          <w:rFonts w:ascii="Times New Roman" w:hAnsi="Times New Roman" w:cs="Times New Roman"/>
          <w:sz w:val="28"/>
          <w:szCs w:val="28"/>
        </w:rPr>
        <w:t xml:space="preserve">Правила игры: нельзя наступать на красные обручи – это торфяные кочки, которые могут в любой момент вспыхнуть. Ребёнок, который наступил в красный обруч, считается раненым </w:t>
      </w:r>
      <w:r w:rsidR="004B1283" w:rsidRPr="004B1283">
        <w:rPr>
          <w:rFonts w:ascii="Times New Roman" w:hAnsi="Times New Roman" w:cs="Times New Roman"/>
          <w:sz w:val="28"/>
          <w:szCs w:val="28"/>
        </w:rPr>
        <w:t>и дальше двигается на одной ноге.</w:t>
      </w:r>
    </w:p>
    <w:p w:rsidR="00524C1B" w:rsidRDefault="00524C1B" w:rsidP="0032787A">
      <w:pPr>
        <w:pStyle w:val="a3"/>
        <w:spacing w:line="240" w:lineRule="auto"/>
        <w:rPr>
          <w:rFonts w:ascii="Times New Roman" w:hAnsi="Times New Roman" w:cs="Times New Roman"/>
          <w:sz w:val="28"/>
          <w:szCs w:val="28"/>
        </w:rPr>
      </w:pPr>
    </w:p>
    <w:p w:rsidR="00EE4482" w:rsidRPr="00EE4482" w:rsidRDefault="00040338" w:rsidP="0032787A">
      <w:pPr>
        <w:pStyle w:val="a3"/>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Бег с пр</w:t>
      </w:r>
      <w:r w:rsidR="0032787A">
        <w:rPr>
          <w:rFonts w:ascii="Times New Roman" w:hAnsi="Times New Roman" w:cs="Times New Roman"/>
          <w:sz w:val="28"/>
          <w:szCs w:val="28"/>
        </w:rPr>
        <w:t xml:space="preserve">отивогазом </w:t>
      </w:r>
    </w:p>
    <w:p w:rsidR="00753EE3" w:rsidRDefault="00753EE3" w:rsidP="0032787A">
      <w:pPr>
        <w:spacing w:line="240" w:lineRule="auto"/>
        <w:rPr>
          <w:rFonts w:ascii="Times New Roman" w:hAnsi="Times New Roman" w:cs="Times New Roman"/>
          <w:sz w:val="28"/>
        </w:rPr>
      </w:pPr>
    </w:p>
    <w:p w:rsidR="00E909EE" w:rsidRDefault="00E909EE" w:rsidP="0032787A">
      <w:pPr>
        <w:spacing w:line="240" w:lineRule="auto"/>
        <w:rPr>
          <w:rFonts w:ascii="Times New Roman" w:hAnsi="Times New Roman" w:cs="Times New Roman"/>
          <w:sz w:val="28"/>
        </w:rPr>
      </w:pPr>
    </w:p>
    <w:p w:rsidR="00E909EE" w:rsidRDefault="00E909EE" w:rsidP="003B3EC0">
      <w:pPr>
        <w:spacing w:line="240" w:lineRule="auto"/>
      </w:pPr>
      <w:r>
        <w:lastRenderedPageBreak/>
        <w:t xml:space="preserve">Задание - викторина: Про кого говорят, что он ошибается только один раз? (Сапер) </w:t>
      </w:r>
    </w:p>
    <w:p w:rsidR="00E909EE" w:rsidRDefault="00E909EE" w:rsidP="00E909EE">
      <w:r>
        <w:t xml:space="preserve">Какие войска ушли в отставку? (Кавалерия) </w:t>
      </w:r>
    </w:p>
    <w:p w:rsidR="00E909EE" w:rsidRDefault="00E909EE" w:rsidP="00E909EE">
      <w:r>
        <w:t xml:space="preserve">Как называются наплечные знаки военного? (Погоны) </w:t>
      </w:r>
    </w:p>
    <w:p w:rsidR="00E909EE" w:rsidRDefault="00E909EE" w:rsidP="00E909EE">
      <w:r>
        <w:t xml:space="preserve">Что означает слово “таран”? </w:t>
      </w:r>
    </w:p>
    <w:p w:rsidR="00E909EE" w:rsidRDefault="00E909EE" w:rsidP="00E909EE">
      <w:r>
        <w:t xml:space="preserve">(Таран – прямой удар самолета, танка, корабля) </w:t>
      </w:r>
    </w:p>
    <w:p w:rsidR="00E909EE" w:rsidRDefault="00E909EE" w:rsidP="00E909EE">
      <w:r>
        <w:t>Какие виды холодного оружия вы знаете? (Булава, меч, шпага, нож, штык, сабля)</w:t>
      </w:r>
    </w:p>
    <w:p w:rsidR="00E909EE" w:rsidRDefault="00E909EE" w:rsidP="00E909EE">
      <w:r>
        <w:t xml:space="preserve"> Какой год считается годом рождения Красной Армии? (1918)</w:t>
      </w:r>
    </w:p>
    <w:p w:rsidR="00E909EE" w:rsidRDefault="00E909EE" w:rsidP="00E909EE">
      <w:r>
        <w:t xml:space="preserve"> Какое лекарственное растение можно использовать при ушибах и ссадинах? (Подорожник) </w:t>
      </w:r>
    </w:p>
    <w:p w:rsidR="00E909EE" w:rsidRDefault="00E909EE" w:rsidP="00E909EE">
      <w:r>
        <w:t xml:space="preserve">Что можно использовать в лесу для заварки чая? (Листья земляники, малины, брусники) </w:t>
      </w:r>
    </w:p>
    <w:p w:rsidR="00E909EE" w:rsidRDefault="00E909EE" w:rsidP="00E909EE">
      <w:r>
        <w:t xml:space="preserve">Как называется подросток, изучающий морское дело? (Юнга) </w:t>
      </w:r>
    </w:p>
    <w:p w:rsidR="00E909EE" w:rsidRDefault="00E909EE" w:rsidP="00E909EE">
      <w:r>
        <w:t>Что общего между деревом и винтовкой? (Ствол)</w:t>
      </w:r>
    </w:p>
    <w:p w:rsidR="00E909EE" w:rsidRDefault="00E909EE" w:rsidP="00E909EE">
      <w:r>
        <w:t xml:space="preserve"> Как называется торжественное прохождение войск? (Парад) </w:t>
      </w:r>
    </w:p>
    <w:p w:rsidR="00E909EE" w:rsidRDefault="00E909EE" w:rsidP="00E909EE">
      <w:r>
        <w:t xml:space="preserve">Старинное название русского войска? (Рать) </w:t>
      </w:r>
    </w:p>
    <w:p w:rsidR="00E909EE" w:rsidRDefault="00E909EE" w:rsidP="00E909EE">
      <w:r>
        <w:t>Солдат спит, а она идёт. (Служба)</w:t>
      </w:r>
    </w:p>
    <w:p w:rsidR="00E909EE" w:rsidRDefault="00E909EE" w:rsidP="00E909EE">
      <w:r>
        <w:t xml:space="preserve"> Обувь зимней караульной службы? (Валенки) </w:t>
      </w:r>
    </w:p>
    <w:p w:rsidR="00E909EE" w:rsidRDefault="00E909EE" w:rsidP="00E909EE">
      <w:r>
        <w:t xml:space="preserve">Звёздная часть мундира? (Погоны) </w:t>
      </w:r>
    </w:p>
    <w:p w:rsidR="00E909EE" w:rsidRDefault="00E909EE" w:rsidP="00E909EE">
      <w:r>
        <w:t xml:space="preserve">Что есть у фотоаппарата и автомата? (Затвор) </w:t>
      </w:r>
    </w:p>
    <w:p w:rsidR="00E909EE" w:rsidRDefault="00E909EE" w:rsidP="00E909EE">
      <w:r>
        <w:t>Что у солдата под кроватью? (Порядок)</w:t>
      </w:r>
    </w:p>
    <w:p w:rsidR="00E909EE" w:rsidRDefault="00E909EE" w:rsidP="00E909EE">
      <w:r>
        <w:t xml:space="preserve"> Что общего между деревом и винтовкой? (Ствол) </w:t>
      </w:r>
    </w:p>
    <w:p w:rsidR="00E909EE" w:rsidRDefault="00E909EE" w:rsidP="00E909EE">
      <w:r>
        <w:t xml:space="preserve">Как называется подросток на корабле, обучающийся морскому делу? (Юнга) </w:t>
      </w:r>
    </w:p>
    <w:p w:rsidR="00E909EE" w:rsidRDefault="00E909EE" w:rsidP="00E909EE">
      <w:r>
        <w:t>Чьи слова: «Тяжело в ученье, легко в бою? (А.В.Суворов)</w:t>
      </w:r>
    </w:p>
    <w:p w:rsidR="00E909EE" w:rsidRDefault="00E909EE" w:rsidP="00E909EE">
      <w:r>
        <w:t xml:space="preserve"> Назови города – герои и почему они названы героями? </w:t>
      </w:r>
    </w:p>
    <w:p w:rsidR="00E909EE" w:rsidRDefault="00E909EE" w:rsidP="00E909EE">
      <w:r>
        <w:t xml:space="preserve">Сколько битв проиграл А.В.Суворов? (Ни одной) </w:t>
      </w:r>
    </w:p>
    <w:p w:rsidR="00E909EE" w:rsidRDefault="00E909EE" w:rsidP="00E909EE">
      <w:r>
        <w:t xml:space="preserve">Как называется наступательное действие войск? (Атака) </w:t>
      </w:r>
    </w:p>
    <w:p w:rsidR="00E909EE" w:rsidRDefault="00E909EE" w:rsidP="00E909EE">
      <w:r>
        <w:t xml:space="preserve">Какие виды войск существуют в российских Вооружённых силах? ( Сухопутные, ракетные войска стратегического назначения, военно – воздушные, </w:t>
      </w:r>
      <w:proofErr w:type="gramStart"/>
      <w:r>
        <w:t>Военно – морской</w:t>
      </w:r>
      <w:proofErr w:type="gramEnd"/>
      <w:r>
        <w:t xml:space="preserve"> флот) </w:t>
      </w:r>
    </w:p>
    <w:p w:rsidR="00E909EE" w:rsidRDefault="00E909EE" w:rsidP="00E909EE">
      <w:r>
        <w:t xml:space="preserve">Аппарат для дыхания человека под водой? (Акваланг) </w:t>
      </w:r>
    </w:p>
    <w:p w:rsidR="00E909EE" w:rsidRDefault="00E909EE" w:rsidP="00E909EE">
      <w:r>
        <w:t>Участок местности для испытания боевого оружия? (Полигон, стрельбище)</w:t>
      </w:r>
    </w:p>
    <w:p w:rsidR="00E909EE" w:rsidRDefault="00E909EE" w:rsidP="00E909EE">
      <w:r>
        <w:t xml:space="preserve"> Кто такие гусары? (Богатые, знатные, высокообразованные мужчины дворянского происхождения) </w:t>
      </w:r>
    </w:p>
    <w:p w:rsidR="00E909EE" w:rsidRDefault="00E909EE" w:rsidP="00E909EE">
      <w:r>
        <w:t xml:space="preserve">Что такое «лимонка»? (Граната) </w:t>
      </w:r>
    </w:p>
    <w:p w:rsidR="007D75D6" w:rsidRDefault="007D75D6" w:rsidP="0032787A">
      <w:pPr>
        <w:rPr>
          <w:rFonts w:ascii="Times New Roman" w:hAnsi="Times New Roman" w:cs="Times New Roman"/>
          <w:sz w:val="28"/>
        </w:rPr>
      </w:pPr>
    </w:p>
    <w:p w:rsidR="00040338" w:rsidRDefault="007D75D6" w:rsidP="003B3EC0">
      <w:pPr>
        <w:jc w:val="center"/>
        <w:rPr>
          <w:rFonts w:ascii="Times New Roman" w:hAnsi="Times New Roman" w:cs="Times New Roman"/>
          <w:sz w:val="28"/>
        </w:rPr>
      </w:pPr>
      <w:r>
        <w:rPr>
          <w:rFonts w:ascii="Times New Roman" w:hAnsi="Times New Roman" w:cs="Times New Roman"/>
          <w:sz w:val="28"/>
        </w:rPr>
        <w:lastRenderedPageBreak/>
        <w:t>Фотоотчет</w:t>
      </w:r>
    </w:p>
    <w:p w:rsidR="008F21E5" w:rsidRDefault="008F21E5" w:rsidP="008F21E5">
      <w:pPr>
        <w:shd w:val="clear" w:color="auto" w:fill="FFFFFF"/>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Спортивно-массовое мероприятие  патриотической направленности</w:t>
      </w:r>
    </w:p>
    <w:p w:rsidR="008F21E5" w:rsidRDefault="008F21E5" w:rsidP="008F21E5">
      <w:pPr>
        <w:shd w:val="clear" w:color="auto" w:fill="FFFFFF"/>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«Зарница»</w:t>
      </w:r>
    </w:p>
    <w:p w:rsidR="008F21E5" w:rsidRDefault="008F21E5" w:rsidP="008F21E5">
      <w:pPr>
        <w:shd w:val="clear" w:color="auto" w:fill="FFFFFF"/>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 сотрудничестве с центром тестирования ВФСК «ГТО» и стадионом «Труд»</w:t>
      </w:r>
    </w:p>
    <w:p w:rsidR="008F21E5" w:rsidRDefault="008F21E5" w:rsidP="008F21E5">
      <w:pPr>
        <w:jc w:val="center"/>
        <w:rPr>
          <w:rFonts w:ascii="Times New Roman" w:hAnsi="Times New Roman" w:cs="Times New Roman"/>
          <w:sz w:val="28"/>
        </w:rPr>
      </w:pPr>
    </w:p>
    <w:p w:rsidR="007D75D6" w:rsidRDefault="007D75D6" w:rsidP="0032787A">
      <w:pPr>
        <w:rPr>
          <w:rFonts w:ascii="Times New Roman" w:hAnsi="Times New Roman" w:cs="Times New Roman"/>
          <w:sz w:val="28"/>
        </w:rPr>
      </w:pPr>
      <w:r>
        <w:rPr>
          <w:noProof/>
        </w:rPr>
        <w:drawing>
          <wp:anchor distT="0" distB="0" distL="114300" distR="114300" simplePos="0" relativeHeight="251659264" behindDoc="0" locked="0" layoutInCell="1" allowOverlap="1">
            <wp:simplePos x="0" y="0"/>
            <wp:positionH relativeFrom="column">
              <wp:posOffset>1895475</wp:posOffset>
            </wp:positionH>
            <wp:positionV relativeFrom="paragraph">
              <wp:posOffset>2456815</wp:posOffset>
            </wp:positionV>
            <wp:extent cx="2453005" cy="3267075"/>
            <wp:effectExtent l="19050" t="0" r="4445" b="0"/>
            <wp:wrapNone/>
            <wp:docPr id="13" name="Рисунок 13" descr="C:\ОБЩАК\ВЕРОНИКА\ЛДП 2021\фото с лдп\Закрытие с приглашением центра тестирования Г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ОБЩАК\ВЕРОНИКА\ЛДП 2021\фото с лдп\Закрытие с приглашением центра тестирования ГТО.jpg"/>
                    <pic:cNvPicPr>
                      <a:picLocks noChangeAspect="1" noChangeArrowheads="1"/>
                    </pic:cNvPicPr>
                  </pic:nvPicPr>
                  <pic:blipFill>
                    <a:blip r:embed="rId6" cstate="print"/>
                    <a:srcRect/>
                    <a:stretch>
                      <a:fillRect/>
                    </a:stretch>
                  </pic:blipFill>
                  <pic:spPr bwMode="auto">
                    <a:xfrm>
                      <a:off x="0" y="0"/>
                      <a:ext cx="2453005" cy="3267075"/>
                    </a:xfrm>
                    <a:prstGeom prst="rect">
                      <a:avLst/>
                    </a:prstGeom>
                    <a:noFill/>
                    <a:ln w="9525">
                      <a:noFill/>
                      <a:miter lim="800000"/>
                      <a:headEnd/>
                      <a:tailEnd/>
                    </a:ln>
                  </pic:spPr>
                </pic:pic>
              </a:graphicData>
            </a:graphic>
          </wp:anchor>
        </w:drawing>
      </w:r>
      <w:r>
        <w:rPr>
          <w:noProof/>
        </w:rPr>
        <w:drawing>
          <wp:inline distT="0" distB="0" distL="0" distR="0">
            <wp:extent cx="2981325" cy="3975099"/>
            <wp:effectExtent l="19050" t="0" r="9525" b="0"/>
            <wp:docPr id="1" name="Рисунок 1" descr="https://sun9-52.userapi.com/impg/oGJRNBfmRdQm8qGBSNFgRR22YUQ8XmGwXM7d9A/lLQ4jRh9whM.jpg?size=1200x1600&amp;quality=96&amp;sign=c8b6001339786336d11f0463b74d091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2.userapi.com/impg/oGJRNBfmRdQm8qGBSNFgRR22YUQ8XmGwXM7d9A/lLQ4jRh9whM.jpg?size=1200x1600&amp;quality=96&amp;sign=c8b6001339786336d11f0463b74d0911&amp;type=album"/>
                    <pic:cNvPicPr>
                      <a:picLocks noChangeAspect="1" noChangeArrowheads="1"/>
                    </pic:cNvPicPr>
                  </pic:nvPicPr>
                  <pic:blipFill>
                    <a:blip r:embed="rId7" cstate="print"/>
                    <a:srcRect/>
                    <a:stretch>
                      <a:fillRect/>
                    </a:stretch>
                  </pic:blipFill>
                  <pic:spPr bwMode="auto">
                    <a:xfrm>
                      <a:off x="0" y="0"/>
                      <a:ext cx="2985330" cy="3980439"/>
                    </a:xfrm>
                    <a:prstGeom prst="rect">
                      <a:avLst/>
                    </a:prstGeom>
                    <a:noFill/>
                    <a:ln w="9525">
                      <a:noFill/>
                      <a:miter lim="800000"/>
                      <a:headEnd/>
                      <a:tailEnd/>
                    </a:ln>
                  </pic:spPr>
                </pic:pic>
              </a:graphicData>
            </a:graphic>
          </wp:inline>
        </w:drawing>
      </w:r>
      <w:r>
        <w:rPr>
          <w:rFonts w:ascii="Times New Roman" w:hAnsi="Times New Roman" w:cs="Times New Roman"/>
          <w:sz w:val="28"/>
        </w:rPr>
        <w:t xml:space="preserve">    </w:t>
      </w:r>
      <w:r>
        <w:rPr>
          <w:noProof/>
        </w:rPr>
        <w:drawing>
          <wp:inline distT="0" distB="0" distL="0" distR="0">
            <wp:extent cx="2983706" cy="3978276"/>
            <wp:effectExtent l="19050" t="0" r="7144" b="0"/>
            <wp:docPr id="4" name="Рисунок 4" descr="https://sun9-16.userapi.com/impg/Ra4eDBq4hHce-7v8X5BfNl-2dHJyY7BbpZW0nQ/EvO53ZhAtno.jpg?size=1200x1600&amp;quality=96&amp;sign=15e2da8b0dc05e96a5ad518dec95cf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6.userapi.com/impg/Ra4eDBq4hHce-7v8X5BfNl-2dHJyY7BbpZW0nQ/EvO53ZhAtno.jpg?size=1200x1600&amp;quality=96&amp;sign=15e2da8b0dc05e96a5ad518dec95cf83&amp;type=album"/>
                    <pic:cNvPicPr>
                      <a:picLocks noChangeAspect="1" noChangeArrowheads="1"/>
                    </pic:cNvPicPr>
                  </pic:nvPicPr>
                  <pic:blipFill>
                    <a:blip r:embed="rId8" cstate="print"/>
                    <a:srcRect/>
                    <a:stretch>
                      <a:fillRect/>
                    </a:stretch>
                  </pic:blipFill>
                  <pic:spPr bwMode="auto">
                    <a:xfrm>
                      <a:off x="0" y="0"/>
                      <a:ext cx="2984704" cy="3979606"/>
                    </a:xfrm>
                    <a:prstGeom prst="rect">
                      <a:avLst/>
                    </a:prstGeom>
                    <a:noFill/>
                    <a:ln w="9525">
                      <a:noFill/>
                      <a:miter lim="800000"/>
                      <a:headEnd/>
                      <a:tailEnd/>
                    </a:ln>
                  </pic:spPr>
                </pic:pic>
              </a:graphicData>
            </a:graphic>
          </wp:inline>
        </w:drawing>
      </w:r>
      <w:r>
        <w:rPr>
          <w:rFonts w:ascii="Times New Roman" w:hAnsi="Times New Roman" w:cs="Times New Roman"/>
          <w:sz w:val="28"/>
        </w:rPr>
        <w:t xml:space="preserve">  </w:t>
      </w:r>
    </w:p>
    <w:p w:rsidR="007D75D6" w:rsidRPr="00753EE3" w:rsidRDefault="007D75D6" w:rsidP="0032787A">
      <w:pPr>
        <w:rPr>
          <w:rFonts w:ascii="Times New Roman" w:hAnsi="Times New Roman" w:cs="Times New Roman"/>
          <w:sz w:val="28"/>
        </w:rPr>
      </w:pPr>
      <w:r>
        <w:rPr>
          <w:noProof/>
        </w:rPr>
        <w:drawing>
          <wp:inline distT="0" distB="0" distL="0" distR="0">
            <wp:extent cx="2981325" cy="3975100"/>
            <wp:effectExtent l="19050" t="0" r="9525" b="0"/>
            <wp:docPr id="7" name="Рисунок 7" descr="https://sun9-19.userapi.com/impg/MNjgOIpVv8KnDbgrtsM3BknImCQdCdC9n0m2CA/0luTqVJnyZ4.jpg?size=1200x1600&amp;quality=96&amp;sign=517921652e6bc9ea5be88493104d7e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9.userapi.com/impg/MNjgOIpVv8KnDbgrtsM3BknImCQdCdC9n0m2CA/0luTqVJnyZ4.jpg?size=1200x1600&amp;quality=96&amp;sign=517921652e6bc9ea5be88493104d7e3f&amp;type=album"/>
                    <pic:cNvPicPr>
                      <a:picLocks noChangeAspect="1" noChangeArrowheads="1"/>
                    </pic:cNvPicPr>
                  </pic:nvPicPr>
                  <pic:blipFill>
                    <a:blip r:embed="rId9" cstate="print"/>
                    <a:srcRect/>
                    <a:stretch>
                      <a:fillRect/>
                    </a:stretch>
                  </pic:blipFill>
                  <pic:spPr bwMode="auto">
                    <a:xfrm>
                      <a:off x="0" y="0"/>
                      <a:ext cx="2982322" cy="3976430"/>
                    </a:xfrm>
                    <a:prstGeom prst="rect">
                      <a:avLst/>
                    </a:prstGeom>
                    <a:noFill/>
                    <a:ln w="9525">
                      <a:noFill/>
                      <a:miter lim="800000"/>
                      <a:headEnd/>
                      <a:tailEnd/>
                    </a:ln>
                  </pic:spPr>
                </pic:pic>
              </a:graphicData>
            </a:graphic>
          </wp:inline>
        </w:drawing>
      </w:r>
      <w:r>
        <w:rPr>
          <w:rFonts w:ascii="Times New Roman" w:hAnsi="Times New Roman" w:cs="Times New Roman"/>
          <w:sz w:val="28"/>
        </w:rPr>
        <w:t xml:space="preserve">    </w:t>
      </w:r>
      <w:r>
        <w:rPr>
          <w:noProof/>
        </w:rPr>
        <w:drawing>
          <wp:inline distT="0" distB="0" distL="0" distR="0">
            <wp:extent cx="2943225" cy="3924300"/>
            <wp:effectExtent l="19050" t="0" r="9525" b="0"/>
            <wp:docPr id="10" name="Рисунок 10" descr="https://sun9-68.userapi.com/impg/YpKP8ZG4SnYmLsyJYxW9LlO6f-7ZCE9mKXw4UA/kWRqqXWJXJk.jpg?size=1200x1600&amp;quality=96&amp;sign=a98ecf7da16a7292c8143a9e4e7d341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8.userapi.com/impg/YpKP8ZG4SnYmLsyJYxW9LlO6f-7ZCE9mKXw4UA/kWRqqXWJXJk.jpg?size=1200x1600&amp;quality=96&amp;sign=a98ecf7da16a7292c8143a9e4e7d3410&amp;type=album"/>
                    <pic:cNvPicPr>
                      <a:picLocks noChangeAspect="1" noChangeArrowheads="1"/>
                    </pic:cNvPicPr>
                  </pic:nvPicPr>
                  <pic:blipFill>
                    <a:blip r:embed="rId10" cstate="print"/>
                    <a:srcRect/>
                    <a:stretch>
                      <a:fillRect/>
                    </a:stretch>
                  </pic:blipFill>
                  <pic:spPr bwMode="auto">
                    <a:xfrm>
                      <a:off x="0" y="0"/>
                      <a:ext cx="2944210" cy="3925613"/>
                    </a:xfrm>
                    <a:prstGeom prst="rect">
                      <a:avLst/>
                    </a:prstGeom>
                    <a:noFill/>
                    <a:ln w="9525">
                      <a:noFill/>
                      <a:miter lim="800000"/>
                      <a:headEnd/>
                      <a:tailEnd/>
                    </a:ln>
                  </pic:spPr>
                </pic:pic>
              </a:graphicData>
            </a:graphic>
          </wp:inline>
        </w:drawing>
      </w:r>
    </w:p>
    <w:sectPr w:rsidR="007D75D6" w:rsidRPr="00753EE3" w:rsidSect="003B3EC0">
      <w:pgSz w:w="11906" w:h="16838"/>
      <w:pgMar w:top="720" w:right="720"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41825"/>
    <w:multiLevelType w:val="hybridMultilevel"/>
    <w:tmpl w:val="FB7C8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DA56FC9"/>
    <w:multiLevelType w:val="multilevel"/>
    <w:tmpl w:val="A342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753EE3"/>
    <w:rsid w:val="00040338"/>
    <w:rsid w:val="00140DD6"/>
    <w:rsid w:val="001924A6"/>
    <w:rsid w:val="00200DC1"/>
    <w:rsid w:val="00282D31"/>
    <w:rsid w:val="0032787A"/>
    <w:rsid w:val="003B3EC0"/>
    <w:rsid w:val="00422850"/>
    <w:rsid w:val="004B1283"/>
    <w:rsid w:val="00524C1B"/>
    <w:rsid w:val="00753EE3"/>
    <w:rsid w:val="007D75D6"/>
    <w:rsid w:val="008F21E5"/>
    <w:rsid w:val="00937E7F"/>
    <w:rsid w:val="00A61BCA"/>
    <w:rsid w:val="00AD2DA4"/>
    <w:rsid w:val="00B57F36"/>
    <w:rsid w:val="00C35355"/>
    <w:rsid w:val="00E61578"/>
    <w:rsid w:val="00E909EE"/>
    <w:rsid w:val="00EE4482"/>
    <w:rsid w:val="00FA7E9A"/>
    <w:rsid w:val="00FB59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B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3EE3"/>
    <w:pPr>
      <w:ind w:left="720"/>
      <w:contextualSpacing/>
    </w:pPr>
  </w:style>
  <w:style w:type="table" w:styleId="a4">
    <w:name w:val="Table Grid"/>
    <w:basedOn w:val="a1"/>
    <w:uiPriority w:val="59"/>
    <w:rsid w:val="000403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4">
    <w:name w:val="c24"/>
    <w:basedOn w:val="a"/>
    <w:rsid w:val="003278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
    <w:name w:val="c43"/>
    <w:basedOn w:val="a0"/>
    <w:rsid w:val="0032787A"/>
  </w:style>
  <w:style w:type="paragraph" w:customStyle="1" w:styleId="c53">
    <w:name w:val="c53"/>
    <w:basedOn w:val="a"/>
    <w:rsid w:val="003278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32787A"/>
  </w:style>
  <w:style w:type="character" w:customStyle="1" w:styleId="c12">
    <w:name w:val="c12"/>
    <w:basedOn w:val="a0"/>
    <w:rsid w:val="0032787A"/>
  </w:style>
  <w:style w:type="character" w:customStyle="1" w:styleId="c39">
    <w:name w:val="c39"/>
    <w:basedOn w:val="a0"/>
    <w:rsid w:val="0032787A"/>
  </w:style>
  <w:style w:type="paragraph" w:customStyle="1" w:styleId="rtecenter">
    <w:name w:val="rtecenter"/>
    <w:basedOn w:val="a"/>
    <w:rsid w:val="0032787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32787A"/>
    <w:rPr>
      <w:i/>
      <w:iCs/>
    </w:rPr>
  </w:style>
  <w:style w:type="paragraph" w:styleId="a6">
    <w:name w:val="Normal (Web)"/>
    <w:basedOn w:val="a"/>
    <w:uiPriority w:val="99"/>
    <w:semiHidden/>
    <w:unhideWhenUsed/>
    <w:rsid w:val="0032787A"/>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32787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78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4</Pages>
  <Words>849</Words>
  <Characters>4840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17</cp:revision>
  <cp:lastPrinted>2021-06-21T03:52:00Z</cp:lastPrinted>
  <dcterms:created xsi:type="dcterms:W3CDTF">2021-06-18T09:51:00Z</dcterms:created>
  <dcterms:modified xsi:type="dcterms:W3CDTF">2022-01-12T05:31:00Z</dcterms:modified>
</cp:coreProperties>
</file>